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186" w:rsidRPr="004E207A" w:rsidRDefault="009859C8" w:rsidP="004E207A">
      <w:pPr>
        <w:pStyle w:val="Titrecentral"/>
        <w:rPr>
          <w:sz w:val="36"/>
        </w:rPr>
      </w:pPr>
      <w:r w:rsidRPr="004E207A">
        <w:rPr>
          <w:sz w:val="36"/>
        </w:rPr>
        <w:t>ANNEXE 7</w:t>
      </w:r>
    </w:p>
    <w:p w:rsidR="00205186" w:rsidRPr="004E207A" w:rsidRDefault="00205186" w:rsidP="004E207A">
      <w:pPr>
        <w:pStyle w:val="Titrecentral"/>
        <w:rPr>
          <w:sz w:val="36"/>
        </w:rPr>
      </w:pPr>
      <w:r w:rsidRPr="004E207A">
        <w:rPr>
          <w:sz w:val="36"/>
        </w:rPr>
        <w:t>DEMANDE D’AVANCEMENT DANS LE CADRE D’UNE DISPONIBILITÉ</w:t>
      </w:r>
    </w:p>
    <w:p w:rsidR="00FC3109" w:rsidRDefault="00FC3109" w:rsidP="00DE0F31">
      <w:pPr>
        <w:widowControl/>
        <w:adjustRightInd w:val="0"/>
        <w:ind w:left="1276"/>
        <w:rPr>
          <w:b/>
          <w:bCs/>
          <w:color w:val="000000"/>
          <w:sz w:val="24"/>
          <w:szCs w:val="24"/>
          <w:lang w:val="fr-FR"/>
        </w:rPr>
      </w:pPr>
    </w:p>
    <w:p w:rsidR="00CB5EE8" w:rsidRPr="00205186" w:rsidRDefault="00DE0F31" w:rsidP="00F25CC8">
      <w:pPr>
        <w:widowControl/>
        <w:adjustRightInd w:val="0"/>
        <w:jc w:val="both"/>
        <w:rPr>
          <w:rFonts w:asciiTheme="majorHAnsi" w:hAnsiTheme="majorHAnsi" w:cstheme="majorHAnsi"/>
          <w:b/>
          <w:bCs/>
          <w:color w:val="000000"/>
          <w:sz w:val="18"/>
          <w:szCs w:val="20"/>
          <w:lang w:val="fr-FR"/>
        </w:rPr>
      </w:pPr>
      <w:r w:rsidRPr="00205186">
        <w:rPr>
          <w:rFonts w:asciiTheme="majorHAnsi" w:hAnsiTheme="majorHAnsi" w:cstheme="majorHAnsi"/>
          <w:b/>
          <w:bCs/>
          <w:color w:val="000000"/>
          <w:sz w:val="18"/>
          <w:szCs w:val="20"/>
          <w:lang w:val="fr-FR"/>
        </w:rPr>
        <w:t>Références :</w:t>
      </w:r>
    </w:p>
    <w:p w:rsidR="00DE0F31" w:rsidRPr="00205186" w:rsidRDefault="00DE0F31" w:rsidP="00F25CC8">
      <w:pPr>
        <w:widowControl/>
        <w:adjustRightInd w:val="0"/>
        <w:ind w:left="567"/>
        <w:jc w:val="both"/>
        <w:rPr>
          <w:rFonts w:asciiTheme="majorHAnsi" w:hAnsiTheme="majorHAnsi" w:cstheme="majorHAnsi"/>
          <w:color w:val="000000"/>
          <w:sz w:val="18"/>
          <w:szCs w:val="20"/>
          <w:lang w:val="fr-FR"/>
        </w:rPr>
      </w:pPr>
      <w:r w:rsidRPr="00205186">
        <w:rPr>
          <w:rFonts w:asciiTheme="majorHAnsi" w:hAnsiTheme="majorHAnsi" w:cstheme="majorHAnsi"/>
          <w:color w:val="000000"/>
          <w:sz w:val="18"/>
          <w:szCs w:val="20"/>
          <w:lang w:val="fr-FR"/>
        </w:rPr>
        <w:t>- article 48-1 et 48-2 du décret n°85-986 du 16 septembre 1985 ;</w:t>
      </w:r>
    </w:p>
    <w:p w:rsidR="00DE0F31" w:rsidRPr="00205186" w:rsidRDefault="00DE0F31" w:rsidP="00F25CC8">
      <w:pPr>
        <w:widowControl/>
        <w:adjustRightInd w:val="0"/>
        <w:ind w:left="567"/>
        <w:jc w:val="both"/>
        <w:rPr>
          <w:rFonts w:asciiTheme="majorHAnsi" w:hAnsiTheme="majorHAnsi" w:cstheme="majorHAnsi"/>
          <w:color w:val="000000"/>
          <w:sz w:val="18"/>
          <w:szCs w:val="20"/>
          <w:lang w:val="fr-FR"/>
        </w:rPr>
      </w:pPr>
      <w:r w:rsidRPr="00205186">
        <w:rPr>
          <w:rFonts w:asciiTheme="majorHAnsi" w:hAnsiTheme="majorHAnsi" w:cstheme="majorHAnsi"/>
          <w:color w:val="000000"/>
          <w:sz w:val="18"/>
          <w:szCs w:val="20"/>
          <w:lang w:val="fr-FR"/>
        </w:rPr>
        <w:t>- décret n° 2019-234 du 27 mars 2019.</w:t>
      </w:r>
    </w:p>
    <w:p w:rsidR="00CB5EE8" w:rsidRPr="00F25CC8" w:rsidRDefault="00CB5EE8" w:rsidP="00F25CC8">
      <w:pPr>
        <w:widowControl/>
        <w:adjustRightInd w:val="0"/>
        <w:ind w:left="1276"/>
        <w:jc w:val="both"/>
        <w:rPr>
          <w:rFonts w:asciiTheme="majorHAnsi" w:hAnsiTheme="majorHAnsi" w:cstheme="majorHAnsi"/>
          <w:b/>
          <w:bCs/>
          <w:color w:val="000000"/>
          <w:sz w:val="20"/>
          <w:szCs w:val="20"/>
          <w:lang w:val="fr-FR"/>
        </w:rPr>
      </w:pPr>
    </w:p>
    <w:p w:rsidR="00DE0F31" w:rsidRPr="00F25CC8" w:rsidRDefault="00DE0F31" w:rsidP="00F25CC8">
      <w:pPr>
        <w:widowControl/>
        <w:adjustRightInd w:val="0"/>
        <w:jc w:val="both"/>
        <w:rPr>
          <w:rFonts w:asciiTheme="majorHAnsi" w:hAnsiTheme="majorHAnsi" w:cstheme="majorHAnsi"/>
          <w:b/>
          <w:bCs/>
          <w:color w:val="000000"/>
          <w:sz w:val="20"/>
          <w:szCs w:val="20"/>
          <w:lang w:val="fr-FR"/>
        </w:rPr>
      </w:pPr>
      <w:r w:rsidRPr="00F25CC8">
        <w:rPr>
          <w:rFonts w:asciiTheme="majorHAnsi" w:hAnsiTheme="majorHAnsi" w:cstheme="majorHAnsi"/>
          <w:b/>
          <w:bCs/>
          <w:color w:val="000000"/>
          <w:sz w:val="20"/>
          <w:szCs w:val="20"/>
          <w:lang w:val="fr-FR"/>
        </w:rPr>
        <w:t xml:space="preserve">Attention : </w:t>
      </w:r>
      <w:r w:rsidR="00F25CC8" w:rsidRPr="00F25CC8">
        <w:rPr>
          <w:rFonts w:asciiTheme="majorHAnsi" w:hAnsiTheme="majorHAnsi" w:cstheme="majorHAnsi"/>
          <w:b/>
          <w:bCs/>
          <w:color w:val="000000"/>
          <w:sz w:val="20"/>
          <w:szCs w:val="20"/>
          <w:lang w:val="fr-FR"/>
        </w:rPr>
        <w:tab/>
      </w:r>
    </w:p>
    <w:p w:rsidR="00F25CC8" w:rsidRPr="00F25CC8" w:rsidRDefault="00F25CC8" w:rsidP="00F25CC8">
      <w:pPr>
        <w:pStyle w:val="Paragraphedeliste"/>
        <w:widowControl/>
        <w:numPr>
          <w:ilvl w:val="0"/>
          <w:numId w:val="5"/>
        </w:numPr>
        <w:adjustRightInd w:val="0"/>
        <w:jc w:val="both"/>
        <w:rPr>
          <w:rFonts w:asciiTheme="majorHAnsi" w:hAnsiTheme="majorHAnsi" w:cstheme="majorHAnsi"/>
          <w:b/>
          <w:bCs/>
          <w:color w:val="000000"/>
          <w:sz w:val="20"/>
          <w:szCs w:val="20"/>
          <w:lang w:val="fr-FR"/>
        </w:rPr>
      </w:pPr>
      <w:r w:rsidRPr="00F25CC8">
        <w:rPr>
          <w:rFonts w:asciiTheme="majorHAnsi" w:hAnsiTheme="majorHAnsi" w:cstheme="majorHAnsi"/>
          <w:b/>
          <w:bCs/>
          <w:color w:val="000000"/>
          <w:sz w:val="20"/>
          <w:szCs w:val="20"/>
          <w:lang w:val="fr-FR"/>
        </w:rPr>
        <w:t xml:space="preserve">le droit à l’avancement </w:t>
      </w:r>
      <w:r w:rsidRPr="00F25CC8">
        <w:rPr>
          <w:rFonts w:asciiTheme="majorHAnsi" w:hAnsiTheme="majorHAnsi" w:cstheme="majorHAnsi"/>
          <w:bCs/>
          <w:color w:val="000000"/>
          <w:sz w:val="20"/>
          <w:szCs w:val="20"/>
          <w:lang w:val="fr-FR"/>
        </w:rPr>
        <w:t xml:space="preserve">n’est conservé qu’à la condition que </w:t>
      </w:r>
      <w:r w:rsidRPr="00F25CC8">
        <w:rPr>
          <w:rFonts w:asciiTheme="majorHAnsi" w:hAnsiTheme="majorHAnsi" w:cstheme="majorHAnsi"/>
          <w:b/>
          <w:bCs/>
          <w:color w:val="000000"/>
          <w:sz w:val="20"/>
          <w:szCs w:val="20"/>
          <w:lang w:val="fr-FR"/>
        </w:rPr>
        <w:t xml:space="preserve">les pièces justificatives soient transmises </w:t>
      </w:r>
      <w:r w:rsidRPr="00F25CC8">
        <w:rPr>
          <w:rFonts w:asciiTheme="majorHAnsi" w:hAnsiTheme="majorHAnsi" w:cstheme="majorHAnsi"/>
          <w:b/>
          <w:bCs/>
          <w:color w:val="FF0000"/>
          <w:sz w:val="20"/>
          <w:szCs w:val="20"/>
          <w:lang w:val="fr-FR"/>
        </w:rPr>
        <w:t xml:space="preserve">au plus tard le 31 mai de chaque année suivant le premier jour de son placement en disponibilité </w:t>
      </w:r>
      <w:r w:rsidRPr="00F25CC8">
        <w:rPr>
          <w:rFonts w:asciiTheme="majorHAnsi" w:hAnsiTheme="majorHAnsi" w:cstheme="majorHAnsi"/>
          <w:b/>
          <w:bCs/>
          <w:color w:val="000000"/>
          <w:sz w:val="20"/>
          <w:szCs w:val="20"/>
          <w:lang w:val="fr-FR"/>
        </w:rPr>
        <w:t>;</w:t>
      </w:r>
      <w:r w:rsidRPr="00F25CC8">
        <w:rPr>
          <w:rFonts w:asciiTheme="majorHAnsi" w:hAnsiTheme="majorHAnsi" w:cstheme="majorHAnsi"/>
          <w:b/>
          <w:bCs/>
          <w:color w:val="000000"/>
          <w:sz w:val="20"/>
          <w:szCs w:val="20"/>
          <w:lang w:val="fr-FR"/>
        </w:rPr>
        <w:tab/>
      </w:r>
    </w:p>
    <w:p w:rsidR="00F25CC8" w:rsidRPr="00F25CC8" w:rsidRDefault="00F25CC8" w:rsidP="00F25CC8">
      <w:pPr>
        <w:pStyle w:val="Paragraphedeliste"/>
        <w:widowControl/>
        <w:numPr>
          <w:ilvl w:val="0"/>
          <w:numId w:val="5"/>
        </w:numPr>
        <w:adjustRightInd w:val="0"/>
        <w:jc w:val="both"/>
        <w:rPr>
          <w:rFonts w:asciiTheme="majorHAnsi" w:hAnsiTheme="majorHAnsi" w:cstheme="majorHAnsi"/>
          <w:b/>
          <w:bCs/>
          <w:color w:val="000000"/>
          <w:sz w:val="20"/>
          <w:szCs w:val="20"/>
          <w:lang w:val="fr-FR"/>
        </w:rPr>
      </w:pPr>
      <w:r w:rsidRPr="00F25CC8">
        <w:rPr>
          <w:rFonts w:asciiTheme="majorHAnsi" w:hAnsiTheme="majorHAnsi" w:cstheme="majorHAnsi"/>
          <w:bCs/>
          <w:color w:val="000000"/>
          <w:sz w:val="20"/>
          <w:szCs w:val="20"/>
          <w:lang w:val="fr-FR"/>
        </w:rPr>
        <w:t>pour que l’avancement soit pris en compte dans le cadre</w:t>
      </w:r>
      <w:r w:rsidRPr="00F25CC8">
        <w:rPr>
          <w:rFonts w:asciiTheme="majorHAnsi" w:hAnsiTheme="majorHAnsi" w:cstheme="majorHAnsi"/>
          <w:b/>
          <w:bCs/>
          <w:color w:val="000000"/>
          <w:sz w:val="20"/>
          <w:szCs w:val="20"/>
          <w:lang w:val="fr-FR"/>
        </w:rPr>
        <w:t xml:space="preserve"> d’une promotion de grade (hors classe, classe exceptionnelle et échelon spécial) les pièces justificatives doivent être transmises </w:t>
      </w:r>
      <w:r w:rsidRPr="00F25CC8">
        <w:rPr>
          <w:rFonts w:asciiTheme="majorHAnsi" w:hAnsiTheme="majorHAnsi" w:cstheme="majorHAnsi"/>
          <w:b/>
          <w:bCs/>
          <w:color w:val="FF0000"/>
          <w:sz w:val="20"/>
          <w:szCs w:val="20"/>
          <w:lang w:val="fr-FR"/>
        </w:rPr>
        <w:t>au plus tard le 31 janvier de chaque année suivant le premier jour de son placement en disponibilité.</w:t>
      </w:r>
    </w:p>
    <w:p w:rsidR="00CB5EE8" w:rsidRPr="00F25CC8" w:rsidRDefault="00CB5EE8" w:rsidP="00F25CC8">
      <w:pPr>
        <w:widowControl/>
        <w:adjustRightInd w:val="0"/>
        <w:ind w:left="1276"/>
        <w:jc w:val="both"/>
        <w:rPr>
          <w:rFonts w:asciiTheme="majorHAnsi" w:hAnsiTheme="majorHAnsi" w:cstheme="majorHAnsi"/>
          <w:color w:val="000000"/>
          <w:sz w:val="20"/>
          <w:szCs w:val="20"/>
          <w:lang w:val="fr-FR"/>
        </w:rPr>
      </w:pPr>
    </w:p>
    <w:p w:rsidR="00F25CC8" w:rsidRPr="00F25CC8" w:rsidRDefault="00F25CC8" w:rsidP="00F25CC8">
      <w:pPr>
        <w:widowControl/>
        <w:adjustRightInd w:val="0"/>
        <w:ind w:left="1276"/>
        <w:jc w:val="both"/>
        <w:rPr>
          <w:rFonts w:asciiTheme="majorHAnsi" w:hAnsiTheme="majorHAnsi" w:cstheme="majorHAnsi"/>
          <w:color w:val="000000"/>
          <w:sz w:val="20"/>
          <w:szCs w:val="20"/>
          <w:lang w:val="fr-FR"/>
        </w:rPr>
      </w:pPr>
    </w:p>
    <w:p w:rsidR="00DE0F31" w:rsidRPr="00205186" w:rsidRDefault="00DE0F31" w:rsidP="00F25CC8">
      <w:pPr>
        <w:widowControl/>
        <w:adjustRightInd w:val="0"/>
        <w:jc w:val="both"/>
        <w:rPr>
          <w:rFonts w:asciiTheme="majorHAnsi" w:hAnsiTheme="majorHAnsi" w:cstheme="majorHAnsi"/>
          <w:b/>
          <w:color w:val="000000"/>
          <w:sz w:val="20"/>
          <w:szCs w:val="20"/>
          <w:lang w:val="fr-FR"/>
        </w:rPr>
      </w:pPr>
      <w:r w:rsidRPr="00205186">
        <w:rPr>
          <w:rFonts w:asciiTheme="majorHAnsi" w:hAnsiTheme="majorHAnsi" w:cstheme="majorHAnsi"/>
          <w:b/>
          <w:color w:val="000000"/>
          <w:sz w:val="20"/>
          <w:szCs w:val="20"/>
          <w:lang w:val="fr-FR"/>
        </w:rPr>
        <w:t>NOM :</w:t>
      </w:r>
      <w:r w:rsidR="00194916" w:rsidRPr="00205186">
        <w:rPr>
          <w:rFonts w:asciiTheme="majorHAnsi" w:hAnsiTheme="majorHAnsi" w:cstheme="majorHAnsi"/>
          <w:b/>
          <w:color w:val="000000"/>
          <w:sz w:val="20"/>
          <w:szCs w:val="20"/>
          <w:lang w:val="fr-FR"/>
        </w:rPr>
        <w:tab/>
      </w:r>
      <w:r w:rsidR="00194916" w:rsidRPr="00205186">
        <w:rPr>
          <w:rFonts w:asciiTheme="majorHAnsi" w:hAnsiTheme="majorHAnsi" w:cstheme="majorHAnsi"/>
          <w:b/>
          <w:color w:val="000000"/>
          <w:sz w:val="20"/>
          <w:szCs w:val="20"/>
          <w:lang w:val="fr-FR"/>
        </w:rPr>
        <w:tab/>
      </w:r>
      <w:r w:rsidR="00194916" w:rsidRPr="00205186">
        <w:rPr>
          <w:rFonts w:asciiTheme="majorHAnsi" w:hAnsiTheme="majorHAnsi" w:cstheme="majorHAnsi"/>
          <w:b/>
          <w:color w:val="000000"/>
          <w:sz w:val="20"/>
          <w:szCs w:val="20"/>
          <w:lang w:val="fr-FR"/>
        </w:rPr>
        <w:tab/>
      </w:r>
      <w:r w:rsidR="00194916" w:rsidRPr="00205186">
        <w:rPr>
          <w:rFonts w:asciiTheme="majorHAnsi" w:hAnsiTheme="majorHAnsi" w:cstheme="majorHAnsi"/>
          <w:b/>
          <w:color w:val="000000"/>
          <w:sz w:val="20"/>
          <w:szCs w:val="20"/>
          <w:lang w:val="fr-FR"/>
        </w:rPr>
        <w:tab/>
      </w:r>
      <w:r w:rsidR="00194916" w:rsidRPr="00205186">
        <w:rPr>
          <w:rFonts w:asciiTheme="majorHAnsi" w:hAnsiTheme="majorHAnsi" w:cstheme="majorHAnsi"/>
          <w:b/>
          <w:color w:val="000000"/>
          <w:sz w:val="20"/>
          <w:szCs w:val="20"/>
          <w:lang w:val="fr-FR"/>
        </w:rPr>
        <w:tab/>
        <w:t xml:space="preserve">           </w:t>
      </w:r>
      <w:r w:rsidRPr="00205186">
        <w:rPr>
          <w:rFonts w:asciiTheme="majorHAnsi" w:hAnsiTheme="majorHAnsi" w:cstheme="majorHAnsi"/>
          <w:b/>
          <w:color w:val="000000"/>
          <w:sz w:val="20"/>
          <w:szCs w:val="20"/>
          <w:lang w:val="fr-FR"/>
        </w:rPr>
        <w:t xml:space="preserve"> Prénom :</w:t>
      </w:r>
    </w:p>
    <w:p w:rsidR="00205186" w:rsidRDefault="00205186" w:rsidP="00F25CC8">
      <w:pPr>
        <w:widowControl/>
        <w:adjustRightInd w:val="0"/>
        <w:jc w:val="both"/>
        <w:rPr>
          <w:rFonts w:asciiTheme="majorHAnsi" w:hAnsiTheme="majorHAnsi" w:cstheme="majorHAnsi"/>
          <w:color w:val="000000"/>
          <w:sz w:val="20"/>
          <w:szCs w:val="20"/>
          <w:lang w:val="fr-FR"/>
        </w:rPr>
      </w:pPr>
    </w:p>
    <w:p w:rsidR="00DE0F31" w:rsidRPr="00F25CC8" w:rsidRDefault="00DE0F31" w:rsidP="00F25CC8">
      <w:pPr>
        <w:widowControl/>
        <w:adjustRightInd w:val="0"/>
        <w:jc w:val="both"/>
        <w:rPr>
          <w:rFonts w:asciiTheme="majorHAnsi" w:hAnsiTheme="majorHAnsi" w:cstheme="majorHAnsi"/>
          <w:color w:val="000000"/>
          <w:sz w:val="20"/>
          <w:szCs w:val="20"/>
          <w:lang w:val="fr-FR"/>
        </w:rPr>
      </w:pPr>
      <w:r w:rsidRPr="00F25CC8">
        <w:rPr>
          <w:rFonts w:asciiTheme="majorHAnsi" w:hAnsiTheme="majorHAnsi" w:cstheme="majorHAnsi"/>
          <w:color w:val="000000"/>
          <w:sz w:val="20"/>
          <w:szCs w:val="20"/>
          <w:lang w:val="fr-FR"/>
        </w:rPr>
        <w:t xml:space="preserve">Date de naissance : </w:t>
      </w:r>
      <w:r w:rsidR="00194916" w:rsidRPr="00F25CC8">
        <w:rPr>
          <w:rFonts w:asciiTheme="majorHAnsi" w:hAnsiTheme="majorHAnsi" w:cstheme="majorHAnsi"/>
          <w:color w:val="000000"/>
          <w:sz w:val="20"/>
          <w:szCs w:val="20"/>
          <w:lang w:val="fr-FR"/>
        </w:rPr>
        <w:tab/>
      </w:r>
      <w:r w:rsidR="00194916" w:rsidRPr="00F25CC8">
        <w:rPr>
          <w:rFonts w:asciiTheme="majorHAnsi" w:hAnsiTheme="majorHAnsi" w:cstheme="majorHAnsi"/>
          <w:color w:val="000000"/>
          <w:sz w:val="20"/>
          <w:szCs w:val="20"/>
          <w:lang w:val="fr-FR"/>
        </w:rPr>
        <w:tab/>
      </w:r>
      <w:r w:rsidR="00194916" w:rsidRPr="00F25CC8">
        <w:rPr>
          <w:rFonts w:asciiTheme="majorHAnsi" w:hAnsiTheme="majorHAnsi" w:cstheme="majorHAnsi"/>
          <w:color w:val="000000"/>
          <w:sz w:val="20"/>
          <w:szCs w:val="20"/>
          <w:lang w:val="fr-FR"/>
        </w:rPr>
        <w:tab/>
      </w:r>
      <w:r w:rsidR="00194916" w:rsidRPr="00F25CC8">
        <w:rPr>
          <w:rFonts w:asciiTheme="majorHAnsi" w:hAnsiTheme="majorHAnsi" w:cstheme="majorHAnsi"/>
          <w:color w:val="000000"/>
          <w:sz w:val="20"/>
          <w:szCs w:val="20"/>
          <w:lang w:val="fr-FR"/>
        </w:rPr>
        <w:tab/>
      </w:r>
      <w:r w:rsidRPr="00F25CC8">
        <w:rPr>
          <w:rFonts w:asciiTheme="majorHAnsi" w:hAnsiTheme="majorHAnsi" w:cstheme="majorHAnsi"/>
          <w:color w:val="000000"/>
          <w:sz w:val="20"/>
          <w:szCs w:val="20"/>
          <w:lang w:val="fr-FR"/>
        </w:rPr>
        <w:t>NUMEN :</w:t>
      </w:r>
      <w:bookmarkStart w:id="0" w:name="_GoBack"/>
      <w:bookmarkEnd w:id="0"/>
    </w:p>
    <w:p w:rsidR="00194916" w:rsidRPr="00F25CC8" w:rsidRDefault="00194916" w:rsidP="00F25CC8">
      <w:pPr>
        <w:widowControl/>
        <w:adjustRightInd w:val="0"/>
        <w:ind w:left="1276"/>
        <w:jc w:val="both"/>
        <w:rPr>
          <w:rFonts w:asciiTheme="majorHAnsi" w:hAnsiTheme="majorHAnsi" w:cstheme="majorHAnsi"/>
          <w:b/>
          <w:bCs/>
          <w:color w:val="000000"/>
          <w:sz w:val="20"/>
          <w:szCs w:val="20"/>
          <w:lang w:val="fr-FR"/>
        </w:rPr>
      </w:pPr>
    </w:p>
    <w:p w:rsidR="00DE0F31" w:rsidRPr="00F25CC8" w:rsidRDefault="00DE0F31" w:rsidP="00F25CC8">
      <w:pPr>
        <w:widowControl/>
        <w:adjustRightInd w:val="0"/>
        <w:jc w:val="both"/>
        <w:rPr>
          <w:rFonts w:asciiTheme="majorHAnsi" w:hAnsiTheme="majorHAnsi" w:cstheme="majorHAnsi"/>
          <w:b/>
          <w:bCs/>
          <w:color w:val="000000"/>
          <w:sz w:val="20"/>
          <w:szCs w:val="20"/>
          <w:lang w:val="fr-FR"/>
        </w:rPr>
      </w:pPr>
      <w:r w:rsidRPr="00F25CC8">
        <w:rPr>
          <w:rFonts w:asciiTheme="majorHAnsi" w:hAnsiTheme="majorHAnsi" w:cstheme="majorHAnsi"/>
          <w:b/>
          <w:bCs/>
          <w:color w:val="000000"/>
          <w:sz w:val="20"/>
          <w:szCs w:val="20"/>
          <w:lang w:val="fr-FR"/>
        </w:rPr>
        <w:t>DISPONIBILITE :</w:t>
      </w:r>
    </w:p>
    <w:p w:rsidR="00DE0F31" w:rsidRPr="00F25CC8" w:rsidRDefault="00DE0F31" w:rsidP="00F25CC8">
      <w:pPr>
        <w:widowControl/>
        <w:adjustRightInd w:val="0"/>
        <w:ind w:left="567"/>
        <w:jc w:val="both"/>
        <w:rPr>
          <w:rFonts w:asciiTheme="majorHAnsi" w:hAnsiTheme="majorHAnsi" w:cstheme="majorHAnsi"/>
          <w:color w:val="000000"/>
          <w:sz w:val="20"/>
          <w:szCs w:val="20"/>
          <w:lang w:val="fr-FR"/>
        </w:rPr>
      </w:pPr>
      <w:r w:rsidRPr="00F25CC8">
        <w:rPr>
          <w:rFonts w:asciiTheme="majorHAnsi" w:hAnsiTheme="majorHAnsi" w:cstheme="majorHAnsi"/>
          <w:color w:val="000000"/>
          <w:sz w:val="20"/>
          <w:szCs w:val="20"/>
          <w:lang w:val="fr-FR"/>
        </w:rPr>
        <w:t>Durée de la disponibilité :</w:t>
      </w:r>
    </w:p>
    <w:p w:rsidR="00DE0F31" w:rsidRPr="00F25CC8" w:rsidRDefault="00DE0F31" w:rsidP="00F25CC8">
      <w:pPr>
        <w:widowControl/>
        <w:adjustRightInd w:val="0"/>
        <w:ind w:left="567"/>
        <w:jc w:val="both"/>
        <w:rPr>
          <w:rFonts w:asciiTheme="majorHAnsi" w:hAnsiTheme="majorHAnsi" w:cstheme="majorHAnsi"/>
          <w:color w:val="000000"/>
          <w:sz w:val="20"/>
          <w:szCs w:val="20"/>
          <w:lang w:val="fr-FR"/>
        </w:rPr>
      </w:pPr>
      <w:r w:rsidRPr="00F25CC8">
        <w:rPr>
          <w:rFonts w:asciiTheme="majorHAnsi" w:hAnsiTheme="majorHAnsi" w:cstheme="majorHAnsi"/>
          <w:color w:val="000000"/>
          <w:sz w:val="20"/>
          <w:szCs w:val="20"/>
          <w:lang w:val="fr-FR"/>
        </w:rPr>
        <w:t>Date de début de la disponibilité :</w:t>
      </w:r>
    </w:p>
    <w:p w:rsidR="00DE0F31" w:rsidRPr="00F25CC8" w:rsidRDefault="00DE0F31" w:rsidP="00F25CC8">
      <w:pPr>
        <w:widowControl/>
        <w:adjustRightInd w:val="0"/>
        <w:ind w:left="567"/>
        <w:jc w:val="both"/>
        <w:rPr>
          <w:rFonts w:asciiTheme="majorHAnsi" w:hAnsiTheme="majorHAnsi" w:cstheme="majorHAnsi"/>
          <w:color w:val="000000"/>
          <w:sz w:val="20"/>
          <w:szCs w:val="20"/>
          <w:lang w:val="fr-FR"/>
        </w:rPr>
      </w:pPr>
      <w:r w:rsidRPr="00F25CC8">
        <w:rPr>
          <w:rFonts w:asciiTheme="majorHAnsi" w:hAnsiTheme="majorHAnsi" w:cstheme="majorHAnsi"/>
          <w:color w:val="000000"/>
          <w:sz w:val="20"/>
          <w:szCs w:val="20"/>
          <w:lang w:val="fr-FR"/>
        </w:rPr>
        <w:t>Date du dernier renouvellement, le cas échéant :</w:t>
      </w:r>
    </w:p>
    <w:p w:rsidR="00194916" w:rsidRPr="00F25CC8" w:rsidRDefault="00194916" w:rsidP="00F25CC8">
      <w:pPr>
        <w:widowControl/>
        <w:adjustRightInd w:val="0"/>
        <w:ind w:left="1276"/>
        <w:jc w:val="both"/>
        <w:rPr>
          <w:rFonts w:asciiTheme="majorHAnsi" w:hAnsiTheme="majorHAnsi" w:cstheme="majorHAnsi"/>
          <w:color w:val="000000"/>
          <w:sz w:val="20"/>
          <w:szCs w:val="20"/>
          <w:lang w:val="fr-FR"/>
        </w:rPr>
      </w:pPr>
    </w:p>
    <w:p w:rsidR="00194916" w:rsidRPr="00F25CC8" w:rsidRDefault="00DE0F31" w:rsidP="00205186">
      <w:pPr>
        <w:widowControl/>
        <w:adjustRightInd w:val="0"/>
        <w:ind w:firstLine="426"/>
        <w:jc w:val="both"/>
        <w:rPr>
          <w:rFonts w:asciiTheme="majorHAnsi" w:hAnsiTheme="majorHAnsi" w:cstheme="majorHAnsi"/>
          <w:b/>
          <w:bCs/>
          <w:color w:val="000000"/>
          <w:sz w:val="20"/>
          <w:szCs w:val="20"/>
          <w:lang w:val="fr-FR"/>
        </w:rPr>
      </w:pPr>
      <w:r w:rsidRPr="00F25CC8">
        <w:rPr>
          <w:rFonts w:asciiTheme="majorHAnsi" w:hAnsiTheme="majorHAnsi" w:cstheme="majorHAnsi"/>
          <w:b/>
          <w:bCs/>
          <w:color w:val="000000"/>
          <w:sz w:val="20"/>
          <w:szCs w:val="20"/>
          <w:lang w:val="fr-FR"/>
        </w:rPr>
        <w:t>J’ai une disponibilité pour (cocher la bonne case) :</w:t>
      </w:r>
    </w:p>
    <w:p w:rsidR="00DE0F31" w:rsidRPr="00F25CC8" w:rsidRDefault="00DE0F31" w:rsidP="00F25CC8">
      <w:pPr>
        <w:widowControl/>
        <w:adjustRightInd w:val="0"/>
        <w:ind w:left="567"/>
        <w:jc w:val="both"/>
        <w:rPr>
          <w:rFonts w:asciiTheme="majorHAnsi" w:hAnsiTheme="majorHAnsi" w:cstheme="majorHAnsi"/>
          <w:color w:val="000000"/>
          <w:sz w:val="20"/>
          <w:szCs w:val="20"/>
          <w:lang w:val="fr-FR"/>
        </w:rPr>
      </w:pPr>
      <w:r w:rsidRPr="00F25CC8">
        <w:rPr>
          <w:rFonts w:ascii="Segoe UI Symbol" w:hAnsi="Segoe UI Symbol" w:cs="Segoe UI Symbol"/>
          <w:color w:val="000000"/>
          <w:sz w:val="20"/>
          <w:szCs w:val="20"/>
          <w:lang w:val="fr-FR"/>
        </w:rPr>
        <w:t>☐</w:t>
      </w:r>
      <w:r w:rsidRPr="00F25CC8">
        <w:rPr>
          <w:rFonts w:asciiTheme="majorHAnsi" w:hAnsiTheme="majorHAnsi" w:cstheme="majorHAnsi"/>
          <w:color w:val="000000"/>
          <w:sz w:val="20"/>
          <w:szCs w:val="20"/>
          <w:lang w:val="fr-FR"/>
        </w:rPr>
        <w:t>Etudes ou recherches présentant un intérêt général ;</w:t>
      </w:r>
    </w:p>
    <w:p w:rsidR="00DE0F31" w:rsidRPr="00F25CC8" w:rsidRDefault="00DE0F31" w:rsidP="00F25CC8">
      <w:pPr>
        <w:widowControl/>
        <w:adjustRightInd w:val="0"/>
        <w:ind w:left="567"/>
        <w:jc w:val="both"/>
        <w:rPr>
          <w:rFonts w:asciiTheme="majorHAnsi" w:hAnsiTheme="majorHAnsi" w:cstheme="majorHAnsi"/>
          <w:color w:val="000000"/>
          <w:sz w:val="20"/>
          <w:szCs w:val="20"/>
          <w:lang w:val="fr-FR"/>
        </w:rPr>
      </w:pPr>
      <w:r w:rsidRPr="00F25CC8">
        <w:rPr>
          <w:rFonts w:ascii="Segoe UI Symbol" w:hAnsi="Segoe UI Symbol" w:cs="Segoe UI Symbol"/>
          <w:color w:val="000000"/>
          <w:sz w:val="20"/>
          <w:szCs w:val="20"/>
          <w:lang w:val="fr-FR"/>
        </w:rPr>
        <w:t>☐</w:t>
      </w:r>
      <w:r w:rsidRPr="00F25CC8">
        <w:rPr>
          <w:rFonts w:asciiTheme="majorHAnsi" w:hAnsiTheme="majorHAnsi" w:cstheme="majorHAnsi"/>
          <w:color w:val="000000"/>
          <w:sz w:val="20"/>
          <w:szCs w:val="20"/>
          <w:lang w:val="fr-FR"/>
        </w:rPr>
        <w:t>Convenances personnelles ;</w:t>
      </w:r>
    </w:p>
    <w:p w:rsidR="00DE0F31" w:rsidRPr="00F25CC8" w:rsidRDefault="00DE0F31" w:rsidP="00F25CC8">
      <w:pPr>
        <w:widowControl/>
        <w:adjustRightInd w:val="0"/>
        <w:ind w:left="567"/>
        <w:jc w:val="both"/>
        <w:rPr>
          <w:rFonts w:asciiTheme="majorHAnsi" w:hAnsiTheme="majorHAnsi" w:cstheme="majorHAnsi"/>
          <w:color w:val="000000"/>
          <w:sz w:val="20"/>
          <w:szCs w:val="20"/>
          <w:lang w:val="fr-FR"/>
        </w:rPr>
      </w:pPr>
      <w:r w:rsidRPr="00F25CC8">
        <w:rPr>
          <w:rFonts w:ascii="Segoe UI Symbol" w:hAnsi="Segoe UI Symbol" w:cs="Segoe UI Symbol"/>
          <w:color w:val="000000"/>
          <w:sz w:val="20"/>
          <w:szCs w:val="20"/>
          <w:lang w:val="fr-FR"/>
        </w:rPr>
        <w:t>☐</w:t>
      </w:r>
      <w:r w:rsidRPr="00F25CC8">
        <w:rPr>
          <w:rFonts w:asciiTheme="majorHAnsi" w:hAnsiTheme="majorHAnsi" w:cstheme="majorHAnsi"/>
          <w:color w:val="000000"/>
          <w:sz w:val="20"/>
          <w:szCs w:val="20"/>
          <w:lang w:val="fr-FR"/>
        </w:rPr>
        <w:t>Créer ou reprendre une entreprise ;</w:t>
      </w:r>
    </w:p>
    <w:p w:rsidR="00DE0F31" w:rsidRPr="00F25CC8" w:rsidRDefault="00DE0F31" w:rsidP="00F25CC8">
      <w:pPr>
        <w:widowControl/>
        <w:adjustRightInd w:val="0"/>
        <w:ind w:left="567"/>
        <w:jc w:val="both"/>
        <w:rPr>
          <w:rFonts w:asciiTheme="majorHAnsi" w:hAnsiTheme="majorHAnsi" w:cstheme="majorHAnsi"/>
          <w:color w:val="000000"/>
          <w:sz w:val="20"/>
          <w:szCs w:val="20"/>
          <w:lang w:val="fr-FR"/>
        </w:rPr>
      </w:pPr>
      <w:r w:rsidRPr="00F25CC8">
        <w:rPr>
          <w:rFonts w:ascii="Segoe UI Symbol" w:hAnsi="Segoe UI Symbol" w:cs="Segoe UI Symbol"/>
          <w:color w:val="000000"/>
          <w:sz w:val="20"/>
          <w:szCs w:val="20"/>
          <w:lang w:val="fr-FR"/>
        </w:rPr>
        <w:t>☐</w:t>
      </w:r>
      <w:r w:rsidRPr="00F25CC8">
        <w:rPr>
          <w:rFonts w:asciiTheme="majorHAnsi" w:hAnsiTheme="majorHAnsi" w:cstheme="majorHAnsi"/>
          <w:color w:val="000000"/>
          <w:sz w:val="20"/>
          <w:szCs w:val="20"/>
          <w:lang w:val="fr-FR"/>
        </w:rPr>
        <w:t>Elever un enfant âgé de moins de huit ans ;</w:t>
      </w:r>
    </w:p>
    <w:p w:rsidR="00DE0F31" w:rsidRPr="00F25CC8" w:rsidRDefault="00DE0F31" w:rsidP="00205186">
      <w:pPr>
        <w:widowControl/>
        <w:adjustRightInd w:val="0"/>
        <w:ind w:left="567"/>
        <w:jc w:val="both"/>
        <w:rPr>
          <w:rFonts w:asciiTheme="majorHAnsi" w:hAnsiTheme="majorHAnsi" w:cstheme="majorHAnsi"/>
          <w:color w:val="000000"/>
          <w:sz w:val="20"/>
          <w:szCs w:val="20"/>
          <w:lang w:val="fr-FR"/>
        </w:rPr>
      </w:pPr>
      <w:r w:rsidRPr="00F25CC8">
        <w:rPr>
          <w:rFonts w:ascii="Segoe UI Symbol" w:hAnsi="Segoe UI Symbol" w:cs="Segoe UI Symbol"/>
          <w:color w:val="000000"/>
          <w:sz w:val="20"/>
          <w:szCs w:val="20"/>
          <w:lang w:val="fr-FR"/>
        </w:rPr>
        <w:t>☐</w:t>
      </w:r>
      <w:r w:rsidRPr="00F25CC8">
        <w:rPr>
          <w:rFonts w:asciiTheme="majorHAnsi" w:hAnsiTheme="majorHAnsi" w:cstheme="majorHAnsi"/>
          <w:color w:val="000000"/>
          <w:sz w:val="20"/>
          <w:szCs w:val="20"/>
          <w:lang w:val="fr-FR"/>
        </w:rPr>
        <w:t>Donner des soins à un enfant à charge, à mon conjoint ou mon partenaire avec lequel je</w:t>
      </w:r>
      <w:r w:rsidR="00205186">
        <w:rPr>
          <w:rFonts w:asciiTheme="majorHAnsi" w:hAnsiTheme="majorHAnsi" w:cstheme="majorHAnsi"/>
          <w:color w:val="000000"/>
          <w:sz w:val="20"/>
          <w:szCs w:val="20"/>
          <w:lang w:val="fr-FR"/>
        </w:rPr>
        <w:t xml:space="preserve"> </w:t>
      </w:r>
      <w:r w:rsidRPr="00F25CC8">
        <w:rPr>
          <w:rFonts w:asciiTheme="majorHAnsi" w:hAnsiTheme="majorHAnsi" w:cstheme="majorHAnsi"/>
          <w:color w:val="000000"/>
          <w:sz w:val="20"/>
          <w:szCs w:val="20"/>
          <w:lang w:val="fr-FR"/>
        </w:rPr>
        <w:t>suis lié(e) par un pacte civil de solidarité, à un ascendant à la suite d'un accident ou d'une</w:t>
      </w:r>
      <w:r w:rsidR="00205186">
        <w:rPr>
          <w:rFonts w:asciiTheme="majorHAnsi" w:hAnsiTheme="majorHAnsi" w:cstheme="majorHAnsi"/>
          <w:color w:val="000000"/>
          <w:sz w:val="20"/>
          <w:szCs w:val="20"/>
          <w:lang w:val="fr-FR"/>
        </w:rPr>
        <w:t xml:space="preserve"> </w:t>
      </w:r>
      <w:r w:rsidRPr="00F25CC8">
        <w:rPr>
          <w:rFonts w:asciiTheme="majorHAnsi" w:hAnsiTheme="majorHAnsi" w:cstheme="majorHAnsi"/>
          <w:color w:val="000000"/>
          <w:sz w:val="20"/>
          <w:szCs w:val="20"/>
          <w:lang w:val="fr-FR"/>
        </w:rPr>
        <w:t xml:space="preserve">maladie grave ou parce qu’il ou elle est </w:t>
      </w:r>
      <w:proofErr w:type="gramStart"/>
      <w:r w:rsidRPr="00F25CC8">
        <w:rPr>
          <w:rFonts w:asciiTheme="majorHAnsi" w:hAnsiTheme="majorHAnsi" w:cstheme="majorHAnsi"/>
          <w:color w:val="000000"/>
          <w:sz w:val="20"/>
          <w:szCs w:val="20"/>
          <w:lang w:val="fr-FR"/>
        </w:rPr>
        <w:t>atteint</w:t>
      </w:r>
      <w:proofErr w:type="gramEnd"/>
      <w:r w:rsidRPr="00F25CC8">
        <w:rPr>
          <w:rFonts w:asciiTheme="majorHAnsi" w:hAnsiTheme="majorHAnsi" w:cstheme="majorHAnsi"/>
          <w:color w:val="000000"/>
          <w:sz w:val="20"/>
          <w:szCs w:val="20"/>
          <w:lang w:val="fr-FR"/>
        </w:rPr>
        <w:t>(e) d'un handicap nécessitant la présence d'une</w:t>
      </w:r>
      <w:r w:rsidR="00194916" w:rsidRPr="00F25CC8">
        <w:rPr>
          <w:rFonts w:asciiTheme="majorHAnsi" w:hAnsiTheme="majorHAnsi" w:cstheme="majorHAnsi"/>
          <w:color w:val="000000"/>
          <w:sz w:val="20"/>
          <w:szCs w:val="20"/>
          <w:lang w:val="fr-FR"/>
        </w:rPr>
        <w:t xml:space="preserve"> </w:t>
      </w:r>
      <w:r w:rsidRPr="00F25CC8">
        <w:rPr>
          <w:rFonts w:asciiTheme="majorHAnsi" w:hAnsiTheme="majorHAnsi" w:cstheme="majorHAnsi"/>
          <w:color w:val="000000"/>
          <w:sz w:val="20"/>
          <w:szCs w:val="20"/>
          <w:lang w:val="fr-FR"/>
        </w:rPr>
        <w:t>tierce personne ;</w:t>
      </w:r>
    </w:p>
    <w:p w:rsidR="00DE0F31" w:rsidRPr="00F25CC8" w:rsidRDefault="00DE0F31" w:rsidP="00F25CC8">
      <w:pPr>
        <w:widowControl/>
        <w:adjustRightInd w:val="0"/>
        <w:ind w:left="567"/>
        <w:jc w:val="both"/>
        <w:rPr>
          <w:rFonts w:asciiTheme="majorHAnsi" w:hAnsiTheme="majorHAnsi" w:cstheme="majorHAnsi"/>
          <w:color w:val="000000"/>
          <w:sz w:val="20"/>
          <w:szCs w:val="20"/>
          <w:lang w:val="fr-FR"/>
        </w:rPr>
      </w:pPr>
      <w:r w:rsidRPr="00F25CC8">
        <w:rPr>
          <w:rFonts w:ascii="Segoe UI Symbol" w:hAnsi="Segoe UI Symbol" w:cs="Segoe UI Symbol"/>
          <w:color w:val="000000"/>
          <w:sz w:val="20"/>
          <w:szCs w:val="20"/>
          <w:lang w:val="fr-FR"/>
        </w:rPr>
        <w:t>☐</w:t>
      </w:r>
      <w:r w:rsidRPr="00F25CC8">
        <w:rPr>
          <w:rFonts w:asciiTheme="majorHAnsi" w:hAnsiTheme="majorHAnsi" w:cstheme="majorHAnsi"/>
          <w:color w:val="000000"/>
          <w:sz w:val="20"/>
          <w:szCs w:val="20"/>
          <w:lang w:val="fr-FR"/>
        </w:rPr>
        <w:t>Suivre mon conjoint ou le partenaire avec lequel il est lié par un pacte civil de solidarité</w:t>
      </w:r>
    </w:p>
    <w:p w:rsidR="00DE0F31" w:rsidRPr="00F25CC8" w:rsidRDefault="00DE0F31" w:rsidP="00F25CC8">
      <w:pPr>
        <w:pStyle w:val="Corpsdetexte"/>
        <w:ind w:left="567"/>
        <w:jc w:val="both"/>
        <w:rPr>
          <w:rFonts w:asciiTheme="majorHAnsi" w:hAnsiTheme="majorHAnsi" w:cstheme="majorHAnsi"/>
          <w:color w:val="000000"/>
          <w:szCs w:val="20"/>
        </w:rPr>
      </w:pPr>
      <w:r w:rsidRPr="00F25CC8">
        <w:rPr>
          <w:rFonts w:ascii="Segoe UI Symbol" w:hAnsi="Segoe UI Symbol" w:cs="Segoe UI Symbol"/>
          <w:color w:val="000000"/>
          <w:szCs w:val="20"/>
        </w:rPr>
        <w:t>☐</w:t>
      </w:r>
      <w:r w:rsidRPr="00F25CC8">
        <w:rPr>
          <w:rFonts w:asciiTheme="majorHAnsi" w:hAnsiTheme="majorHAnsi" w:cstheme="majorHAnsi"/>
          <w:color w:val="000000"/>
          <w:szCs w:val="20"/>
        </w:rPr>
        <w:t>Une autre raison (à préciser) :</w:t>
      </w:r>
    </w:p>
    <w:p w:rsidR="00194916" w:rsidRPr="00F25CC8" w:rsidRDefault="00194916" w:rsidP="00F25CC8">
      <w:pPr>
        <w:pStyle w:val="Corpsdetexte"/>
        <w:ind w:left="567"/>
        <w:jc w:val="both"/>
        <w:rPr>
          <w:rFonts w:asciiTheme="majorHAnsi" w:hAnsiTheme="majorHAnsi" w:cstheme="majorHAnsi"/>
          <w:color w:val="000000"/>
          <w:szCs w:val="20"/>
        </w:rPr>
      </w:pPr>
    </w:p>
    <w:p w:rsidR="00DE0F31" w:rsidRPr="00F25CC8" w:rsidRDefault="00DE0F31" w:rsidP="00F25CC8">
      <w:pPr>
        <w:widowControl/>
        <w:adjustRightInd w:val="0"/>
        <w:jc w:val="both"/>
        <w:rPr>
          <w:rFonts w:asciiTheme="majorHAnsi" w:hAnsiTheme="majorHAnsi" w:cstheme="majorHAnsi"/>
          <w:b/>
          <w:bCs/>
          <w:color w:val="000000"/>
          <w:sz w:val="20"/>
          <w:szCs w:val="20"/>
          <w:lang w:val="fr-FR"/>
        </w:rPr>
      </w:pPr>
      <w:r w:rsidRPr="00F25CC8">
        <w:rPr>
          <w:rFonts w:asciiTheme="majorHAnsi" w:hAnsiTheme="majorHAnsi" w:cstheme="majorHAnsi"/>
          <w:b/>
          <w:bCs/>
          <w:color w:val="000000"/>
          <w:sz w:val="20"/>
          <w:szCs w:val="20"/>
          <w:lang w:val="fr-FR"/>
        </w:rPr>
        <w:t>ACTIVITE PROFESSIONNELLE EXERCEE :</w:t>
      </w:r>
    </w:p>
    <w:p w:rsidR="00194916" w:rsidRPr="00F25CC8" w:rsidRDefault="00194916" w:rsidP="00F25CC8">
      <w:pPr>
        <w:widowControl/>
        <w:adjustRightInd w:val="0"/>
        <w:jc w:val="both"/>
        <w:rPr>
          <w:rFonts w:asciiTheme="majorHAnsi" w:hAnsiTheme="majorHAnsi" w:cstheme="majorHAnsi"/>
          <w:b/>
          <w:bCs/>
          <w:color w:val="000000"/>
          <w:sz w:val="20"/>
          <w:szCs w:val="20"/>
          <w:lang w:val="fr-FR"/>
        </w:rPr>
      </w:pPr>
    </w:p>
    <w:p w:rsidR="00DE0F31" w:rsidRPr="00F25CC8" w:rsidRDefault="00DE0F31" w:rsidP="00F25CC8">
      <w:pPr>
        <w:widowControl/>
        <w:adjustRightInd w:val="0"/>
        <w:jc w:val="both"/>
        <w:rPr>
          <w:rFonts w:asciiTheme="majorHAnsi" w:hAnsiTheme="majorHAnsi" w:cstheme="majorHAnsi"/>
          <w:b/>
          <w:bCs/>
          <w:color w:val="000000"/>
          <w:sz w:val="20"/>
          <w:szCs w:val="20"/>
          <w:lang w:val="fr-FR"/>
        </w:rPr>
      </w:pPr>
      <w:r w:rsidRPr="00F25CC8">
        <w:rPr>
          <w:rFonts w:asciiTheme="majorHAnsi" w:hAnsiTheme="majorHAnsi" w:cstheme="majorHAnsi"/>
          <w:b/>
          <w:bCs/>
          <w:color w:val="000000"/>
          <w:sz w:val="20"/>
          <w:szCs w:val="20"/>
          <w:lang w:val="fr-FR"/>
        </w:rPr>
        <w:t>J’exerce une activité professionnelle lucrative (fournir les pièces justificatives) :</w:t>
      </w:r>
    </w:p>
    <w:p w:rsidR="00DE0F31" w:rsidRPr="00F25CC8" w:rsidRDefault="00DE0F31" w:rsidP="00F25CC8">
      <w:pPr>
        <w:widowControl/>
        <w:adjustRightInd w:val="0"/>
        <w:ind w:firstLine="567"/>
        <w:jc w:val="both"/>
        <w:rPr>
          <w:rFonts w:asciiTheme="majorHAnsi" w:hAnsiTheme="majorHAnsi" w:cstheme="majorHAnsi"/>
          <w:color w:val="000000"/>
          <w:sz w:val="20"/>
          <w:szCs w:val="20"/>
          <w:lang w:val="fr-FR"/>
        </w:rPr>
      </w:pPr>
      <w:r w:rsidRPr="00F25CC8">
        <w:rPr>
          <w:rFonts w:ascii="Segoe UI Symbol" w:hAnsi="Segoe UI Symbol" w:cs="Segoe UI Symbol"/>
          <w:color w:val="000000"/>
          <w:sz w:val="20"/>
          <w:szCs w:val="20"/>
          <w:lang w:val="fr-FR"/>
        </w:rPr>
        <w:t>☐</w:t>
      </w:r>
      <w:r w:rsidRPr="00F25CC8">
        <w:rPr>
          <w:rFonts w:asciiTheme="majorHAnsi" w:hAnsiTheme="majorHAnsi" w:cstheme="majorHAnsi"/>
          <w:color w:val="000000"/>
          <w:sz w:val="20"/>
          <w:szCs w:val="20"/>
          <w:lang w:val="fr-FR"/>
        </w:rPr>
        <w:t>Salariée de plus de 600 heures par an ;</w:t>
      </w:r>
    </w:p>
    <w:p w:rsidR="00DE0F31" w:rsidRPr="00F25CC8" w:rsidRDefault="00DE0F31" w:rsidP="00F25CC8">
      <w:pPr>
        <w:widowControl/>
        <w:adjustRightInd w:val="0"/>
        <w:ind w:firstLine="567"/>
        <w:jc w:val="both"/>
        <w:rPr>
          <w:rFonts w:asciiTheme="majorHAnsi" w:hAnsiTheme="majorHAnsi" w:cstheme="majorHAnsi"/>
          <w:color w:val="000000"/>
          <w:sz w:val="20"/>
          <w:szCs w:val="20"/>
          <w:lang w:val="fr-FR"/>
        </w:rPr>
      </w:pPr>
      <w:r w:rsidRPr="00F25CC8">
        <w:rPr>
          <w:rFonts w:asciiTheme="majorHAnsi" w:hAnsiTheme="majorHAnsi" w:cstheme="majorHAnsi"/>
          <w:color w:val="000000"/>
          <w:sz w:val="20"/>
          <w:szCs w:val="20"/>
          <w:lang w:val="fr-FR"/>
        </w:rPr>
        <w:t>OU</w:t>
      </w:r>
    </w:p>
    <w:p w:rsidR="00DE0F31" w:rsidRPr="00F25CC8" w:rsidRDefault="00DE0F31" w:rsidP="00205186">
      <w:pPr>
        <w:widowControl/>
        <w:adjustRightInd w:val="0"/>
        <w:ind w:left="567"/>
        <w:jc w:val="both"/>
        <w:rPr>
          <w:rFonts w:asciiTheme="majorHAnsi" w:hAnsiTheme="majorHAnsi" w:cstheme="majorHAnsi"/>
          <w:color w:val="000000"/>
          <w:sz w:val="20"/>
          <w:szCs w:val="20"/>
          <w:lang w:val="fr-FR"/>
        </w:rPr>
      </w:pPr>
      <w:r w:rsidRPr="00F25CC8">
        <w:rPr>
          <w:rFonts w:ascii="Segoe UI Symbol" w:hAnsi="Segoe UI Symbol" w:cs="Segoe UI Symbol"/>
          <w:color w:val="000000"/>
          <w:sz w:val="20"/>
          <w:szCs w:val="20"/>
          <w:lang w:val="fr-FR"/>
        </w:rPr>
        <w:t>☐</w:t>
      </w:r>
      <w:r w:rsidRPr="00F25CC8">
        <w:rPr>
          <w:rFonts w:asciiTheme="majorHAnsi" w:hAnsiTheme="majorHAnsi" w:cstheme="majorHAnsi"/>
          <w:color w:val="000000"/>
          <w:sz w:val="20"/>
          <w:szCs w:val="20"/>
          <w:lang w:val="fr-FR"/>
        </w:rPr>
        <w:t>Indépendante ayant procuré un revenu soumis à cotisation sociale dont le montant brut</w:t>
      </w:r>
      <w:r w:rsidR="00205186">
        <w:rPr>
          <w:rFonts w:asciiTheme="majorHAnsi" w:hAnsiTheme="majorHAnsi" w:cstheme="majorHAnsi"/>
          <w:color w:val="000000"/>
          <w:sz w:val="20"/>
          <w:szCs w:val="20"/>
          <w:lang w:val="fr-FR"/>
        </w:rPr>
        <w:t xml:space="preserve"> </w:t>
      </w:r>
      <w:r w:rsidRPr="00F25CC8">
        <w:rPr>
          <w:rFonts w:asciiTheme="majorHAnsi" w:hAnsiTheme="majorHAnsi" w:cstheme="majorHAnsi"/>
          <w:color w:val="000000"/>
          <w:sz w:val="20"/>
          <w:szCs w:val="20"/>
          <w:lang w:val="fr-FR"/>
        </w:rPr>
        <w:t>annuel est au moins égal au salaire brut annuel permettant de valider quatre trimestres</w:t>
      </w:r>
      <w:r w:rsidR="00205186">
        <w:rPr>
          <w:rFonts w:asciiTheme="majorHAnsi" w:hAnsiTheme="majorHAnsi" w:cstheme="majorHAnsi"/>
          <w:color w:val="000000"/>
          <w:sz w:val="20"/>
          <w:szCs w:val="20"/>
          <w:lang w:val="fr-FR"/>
        </w:rPr>
        <w:t xml:space="preserve"> </w:t>
      </w:r>
      <w:r w:rsidRPr="00F25CC8">
        <w:rPr>
          <w:rFonts w:asciiTheme="majorHAnsi" w:hAnsiTheme="majorHAnsi" w:cstheme="majorHAnsi"/>
          <w:color w:val="000000"/>
          <w:sz w:val="20"/>
          <w:szCs w:val="20"/>
          <w:lang w:val="fr-FR"/>
        </w:rPr>
        <w:t>d'assurance vieillesse en application du dernier alinéa de l'article R. 351-9 du code de la</w:t>
      </w:r>
      <w:r w:rsidR="00205186">
        <w:rPr>
          <w:rFonts w:asciiTheme="majorHAnsi" w:hAnsiTheme="majorHAnsi" w:cstheme="majorHAnsi"/>
          <w:color w:val="000000"/>
          <w:sz w:val="20"/>
          <w:szCs w:val="20"/>
          <w:lang w:val="fr-FR"/>
        </w:rPr>
        <w:t xml:space="preserve"> </w:t>
      </w:r>
      <w:r w:rsidRPr="00F25CC8">
        <w:rPr>
          <w:rFonts w:asciiTheme="majorHAnsi" w:hAnsiTheme="majorHAnsi" w:cstheme="majorHAnsi"/>
          <w:color w:val="000000"/>
          <w:sz w:val="20"/>
          <w:szCs w:val="20"/>
          <w:lang w:val="fr-FR"/>
        </w:rPr>
        <w:t>sécurité sociale ;</w:t>
      </w:r>
    </w:p>
    <w:p w:rsidR="00DE0F31" w:rsidRPr="00F25CC8" w:rsidRDefault="00DE0F31" w:rsidP="00F25CC8">
      <w:pPr>
        <w:widowControl/>
        <w:adjustRightInd w:val="0"/>
        <w:ind w:firstLine="567"/>
        <w:jc w:val="both"/>
        <w:rPr>
          <w:rFonts w:asciiTheme="majorHAnsi" w:hAnsiTheme="majorHAnsi" w:cstheme="majorHAnsi"/>
          <w:color w:val="000000"/>
          <w:sz w:val="20"/>
          <w:szCs w:val="20"/>
          <w:lang w:val="fr-FR"/>
        </w:rPr>
      </w:pPr>
      <w:r w:rsidRPr="00F25CC8">
        <w:rPr>
          <w:rFonts w:asciiTheme="majorHAnsi" w:hAnsiTheme="majorHAnsi" w:cstheme="majorHAnsi"/>
          <w:color w:val="000000"/>
          <w:sz w:val="20"/>
          <w:szCs w:val="20"/>
          <w:lang w:val="fr-FR"/>
        </w:rPr>
        <w:t>OU</w:t>
      </w:r>
    </w:p>
    <w:p w:rsidR="00DE0F31" w:rsidRPr="00F25CC8" w:rsidRDefault="00DE0F31" w:rsidP="00F25CC8">
      <w:pPr>
        <w:widowControl/>
        <w:adjustRightInd w:val="0"/>
        <w:ind w:firstLine="567"/>
        <w:jc w:val="both"/>
        <w:rPr>
          <w:rFonts w:asciiTheme="majorHAnsi" w:hAnsiTheme="majorHAnsi" w:cstheme="majorHAnsi"/>
          <w:color w:val="000000"/>
          <w:sz w:val="20"/>
          <w:szCs w:val="20"/>
          <w:lang w:val="fr-FR"/>
        </w:rPr>
      </w:pPr>
      <w:r w:rsidRPr="00F25CC8">
        <w:rPr>
          <w:rFonts w:ascii="Segoe UI Symbol" w:hAnsi="Segoe UI Symbol" w:cs="Segoe UI Symbol"/>
          <w:color w:val="000000"/>
          <w:sz w:val="20"/>
          <w:szCs w:val="20"/>
          <w:lang w:val="fr-FR"/>
        </w:rPr>
        <w:t>☐</w:t>
      </w:r>
      <w:r w:rsidRPr="00F25CC8">
        <w:rPr>
          <w:rFonts w:asciiTheme="majorHAnsi" w:hAnsiTheme="majorHAnsi" w:cstheme="majorHAnsi"/>
          <w:color w:val="000000"/>
          <w:sz w:val="20"/>
          <w:szCs w:val="20"/>
          <w:lang w:val="fr-FR"/>
        </w:rPr>
        <w:t>Pour créer une entreprise ;</w:t>
      </w:r>
    </w:p>
    <w:p w:rsidR="00DE0F31" w:rsidRPr="00F25CC8" w:rsidRDefault="00DE0F31" w:rsidP="00F25CC8">
      <w:pPr>
        <w:widowControl/>
        <w:adjustRightInd w:val="0"/>
        <w:ind w:firstLine="567"/>
        <w:jc w:val="both"/>
        <w:rPr>
          <w:rFonts w:asciiTheme="majorHAnsi" w:hAnsiTheme="majorHAnsi" w:cstheme="majorHAnsi"/>
          <w:color w:val="000000"/>
          <w:sz w:val="20"/>
          <w:szCs w:val="20"/>
          <w:lang w:val="fr-FR"/>
        </w:rPr>
      </w:pPr>
      <w:r w:rsidRPr="00F25CC8">
        <w:rPr>
          <w:rFonts w:asciiTheme="majorHAnsi" w:hAnsiTheme="majorHAnsi" w:cstheme="majorHAnsi"/>
          <w:color w:val="000000"/>
          <w:sz w:val="20"/>
          <w:szCs w:val="20"/>
          <w:lang w:val="fr-FR"/>
        </w:rPr>
        <w:t>OU</w:t>
      </w:r>
    </w:p>
    <w:p w:rsidR="00DE0F31" w:rsidRPr="00F25CC8" w:rsidRDefault="00DE0F31" w:rsidP="00F25CC8">
      <w:pPr>
        <w:widowControl/>
        <w:adjustRightInd w:val="0"/>
        <w:ind w:firstLine="567"/>
        <w:jc w:val="both"/>
        <w:rPr>
          <w:rFonts w:asciiTheme="majorHAnsi" w:hAnsiTheme="majorHAnsi" w:cstheme="majorHAnsi"/>
          <w:color w:val="000000"/>
          <w:sz w:val="20"/>
          <w:szCs w:val="20"/>
          <w:lang w:val="fr-FR"/>
        </w:rPr>
      </w:pPr>
      <w:r w:rsidRPr="00F25CC8">
        <w:rPr>
          <w:rFonts w:ascii="Segoe UI Symbol" w:hAnsi="Segoe UI Symbol" w:cs="Segoe UI Symbol"/>
          <w:color w:val="000000"/>
          <w:sz w:val="20"/>
          <w:szCs w:val="20"/>
          <w:lang w:val="fr-FR"/>
        </w:rPr>
        <w:t>☐</w:t>
      </w:r>
      <w:r w:rsidRPr="00F25CC8">
        <w:rPr>
          <w:rFonts w:asciiTheme="majorHAnsi" w:hAnsiTheme="majorHAnsi" w:cstheme="majorHAnsi"/>
          <w:color w:val="000000"/>
          <w:sz w:val="20"/>
          <w:szCs w:val="20"/>
          <w:lang w:val="fr-FR"/>
        </w:rPr>
        <w:t>Autre (à préciser) :</w:t>
      </w:r>
    </w:p>
    <w:p w:rsidR="00D856E0" w:rsidRPr="00F25CC8" w:rsidRDefault="00D856E0" w:rsidP="00F25CC8">
      <w:pPr>
        <w:widowControl/>
        <w:adjustRightInd w:val="0"/>
        <w:ind w:firstLine="1276"/>
        <w:jc w:val="both"/>
        <w:rPr>
          <w:rFonts w:asciiTheme="majorHAnsi" w:hAnsiTheme="majorHAnsi" w:cstheme="majorHAnsi"/>
          <w:b/>
          <w:bCs/>
          <w:color w:val="000000"/>
          <w:sz w:val="20"/>
          <w:szCs w:val="20"/>
          <w:lang w:val="fr-FR"/>
        </w:rPr>
      </w:pPr>
    </w:p>
    <w:p w:rsidR="00D856E0" w:rsidRPr="00F25CC8" w:rsidRDefault="00D856E0" w:rsidP="00F25CC8">
      <w:pPr>
        <w:widowControl/>
        <w:adjustRightInd w:val="0"/>
        <w:jc w:val="both"/>
        <w:rPr>
          <w:rFonts w:asciiTheme="majorHAnsi" w:hAnsiTheme="majorHAnsi" w:cstheme="majorHAnsi"/>
          <w:b/>
          <w:bCs/>
          <w:color w:val="000000"/>
          <w:sz w:val="20"/>
          <w:szCs w:val="20"/>
          <w:lang w:val="fr-FR"/>
        </w:rPr>
      </w:pPr>
    </w:p>
    <w:p w:rsidR="00DE0F31" w:rsidRPr="00F25CC8" w:rsidRDefault="00DE0F31" w:rsidP="00F25CC8">
      <w:pPr>
        <w:widowControl/>
        <w:adjustRightInd w:val="0"/>
        <w:jc w:val="both"/>
        <w:rPr>
          <w:rFonts w:asciiTheme="majorHAnsi" w:hAnsiTheme="majorHAnsi" w:cstheme="majorHAnsi"/>
          <w:b/>
          <w:bCs/>
          <w:color w:val="000000"/>
          <w:sz w:val="20"/>
          <w:szCs w:val="20"/>
          <w:lang w:val="fr-FR"/>
        </w:rPr>
      </w:pPr>
      <w:r w:rsidRPr="00F25CC8">
        <w:rPr>
          <w:rFonts w:asciiTheme="majorHAnsi" w:hAnsiTheme="majorHAnsi" w:cstheme="majorHAnsi"/>
          <w:b/>
          <w:bCs/>
          <w:color w:val="000000"/>
          <w:sz w:val="20"/>
          <w:szCs w:val="20"/>
          <w:lang w:val="fr-FR"/>
        </w:rPr>
        <w:t>PIECES JUSTIFICATIVES (</w:t>
      </w:r>
      <w:r w:rsidRPr="00F25CC8">
        <w:rPr>
          <w:rFonts w:asciiTheme="majorHAnsi" w:hAnsiTheme="majorHAnsi" w:cstheme="majorHAnsi"/>
          <w:b/>
          <w:bCs/>
          <w:color w:val="FF0000"/>
          <w:sz w:val="20"/>
          <w:szCs w:val="20"/>
          <w:lang w:val="fr-FR"/>
        </w:rPr>
        <w:t xml:space="preserve">à fournir </w:t>
      </w:r>
      <w:r w:rsidR="00F25CC8" w:rsidRPr="00F25CC8">
        <w:rPr>
          <w:rFonts w:asciiTheme="majorHAnsi" w:hAnsiTheme="majorHAnsi" w:cstheme="majorHAnsi"/>
          <w:b/>
          <w:bCs/>
          <w:color w:val="FF0000"/>
          <w:sz w:val="20"/>
          <w:szCs w:val="20"/>
          <w:lang w:val="fr-FR"/>
        </w:rPr>
        <w:t>impérativement</w:t>
      </w:r>
      <w:r w:rsidRPr="00F25CC8">
        <w:rPr>
          <w:rFonts w:asciiTheme="majorHAnsi" w:hAnsiTheme="majorHAnsi" w:cstheme="majorHAnsi"/>
          <w:b/>
          <w:bCs/>
          <w:color w:val="FF0000"/>
          <w:sz w:val="20"/>
          <w:szCs w:val="20"/>
          <w:lang w:val="fr-FR"/>
        </w:rPr>
        <w:t xml:space="preserve"> avant le 31 mai</w:t>
      </w:r>
      <w:r w:rsidRPr="00F25CC8">
        <w:rPr>
          <w:rFonts w:asciiTheme="majorHAnsi" w:hAnsiTheme="majorHAnsi" w:cstheme="majorHAnsi"/>
          <w:b/>
          <w:bCs/>
          <w:color w:val="000000"/>
          <w:sz w:val="20"/>
          <w:szCs w:val="20"/>
          <w:lang w:val="fr-FR"/>
        </w:rPr>
        <w:t>) :</w:t>
      </w:r>
    </w:p>
    <w:p w:rsidR="00DE0F31" w:rsidRPr="00F25CC8" w:rsidRDefault="00DE0F31" w:rsidP="00F25CC8">
      <w:pPr>
        <w:widowControl/>
        <w:adjustRightInd w:val="0"/>
        <w:ind w:firstLine="567"/>
        <w:jc w:val="both"/>
        <w:rPr>
          <w:rFonts w:asciiTheme="majorHAnsi" w:hAnsiTheme="majorHAnsi" w:cstheme="majorHAnsi"/>
          <w:color w:val="000000"/>
          <w:sz w:val="20"/>
          <w:szCs w:val="20"/>
          <w:lang w:val="fr-FR"/>
        </w:rPr>
      </w:pPr>
      <w:r w:rsidRPr="00F25CC8">
        <w:rPr>
          <w:rFonts w:asciiTheme="majorHAnsi" w:hAnsiTheme="majorHAnsi" w:cstheme="majorHAnsi"/>
          <w:color w:val="000000"/>
          <w:sz w:val="20"/>
          <w:szCs w:val="20"/>
          <w:lang w:val="fr-FR"/>
        </w:rPr>
        <w:t>Arrêté de mise en disponibilité ;</w:t>
      </w:r>
    </w:p>
    <w:p w:rsidR="00DE0F31" w:rsidRPr="00F25CC8" w:rsidRDefault="00DE0F31" w:rsidP="00F25CC8">
      <w:pPr>
        <w:widowControl/>
        <w:adjustRightInd w:val="0"/>
        <w:ind w:firstLine="567"/>
        <w:jc w:val="both"/>
        <w:rPr>
          <w:rFonts w:asciiTheme="majorHAnsi" w:hAnsiTheme="majorHAnsi" w:cstheme="majorHAnsi"/>
          <w:color w:val="000000"/>
          <w:sz w:val="20"/>
          <w:szCs w:val="20"/>
          <w:lang w:val="fr-FR"/>
        </w:rPr>
      </w:pPr>
      <w:r w:rsidRPr="00F25CC8">
        <w:rPr>
          <w:rFonts w:asciiTheme="majorHAnsi" w:hAnsiTheme="majorHAnsi" w:cstheme="majorHAnsi"/>
          <w:color w:val="000000"/>
          <w:sz w:val="20"/>
          <w:szCs w:val="20"/>
          <w:lang w:val="fr-FR"/>
        </w:rPr>
        <w:t>Contrat de travail avec quotité horaire ;</w:t>
      </w:r>
    </w:p>
    <w:p w:rsidR="00DE0F31" w:rsidRPr="00F25CC8" w:rsidRDefault="00626474" w:rsidP="00F25CC8">
      <w:pPr>
        <w:pStyle w:val="Corpsdetexte"/>
        <w:ind w:left="1418" w:hanging="851"/>
        <w:jc w:val="both"/>
        <w:rPr>
          <w:rFonts w:asciiTheme="majorHAnsi" w:hAnsiTheme="majorHAnsi" w:cstheme="majorHAnsi"/>
          <w:szCs w:val="20"/>
        </w:rPr>
      </w:pPr>
      <w:r w:rsidRPr="00F25CC8">
        <w:rPr>
          <w:rFonts w:asciiTheme="majorHAnsi" w:hAnsiTheme="majorHAnsi" w:cstheme="majorHAnsi"/>
          <w:color w:val="000000"/>
          <w:szCs w:val="20"/>
        </w:rPr>
        <w:t>R</w:t>
      </w:r>
      <w:r w:rsidR="00DE0F31" w:rsidRPr="00F25CC8">
        <w:rPr>
          <w:rFonts w:asciiTheme="majorHAnsi" w:hAnsiTheme="majorHAnsi" w:cstheme="majorHAnsi"/>
          <w:color w:val="000000"/>
          <w:szCs w:val="20"/>
        </w:rPr>
        <w:t>evenus bruts (</w:t>
      </w:r>
      <w:r w:rsidR="00DE0F31" w:rsidRPr="00F25CC8">
        <w:rPr>
          <w:rFonts w:asciiTheme="majorHAnsi" w:hAnsiTheme="majorHAnsi" w:cstheme="majorHAnsi"/>
          <w:b/>
          <w:bCs/>
          <w:color w:val="000000"/>
          <w:szCs w:val="20"/>
        </w:rPr>
        <w:t xml:space="preserve">en cas d’activité indépendante </w:t>
      </w:r>
      <w:r w:rsidR="00F25CC8">
        <w:rPr>
          <w:rFonts w:asciiTheme="majorHAnsi" w:hAnsiTheme="majorHAnsi" w:cstheme="majorHAnsi"/>
          <w:color w:val="000000"/>
          <w:szCs w:val="20"/>
        </w:rPr>
        <w:t>uniquement)</w:t>
      </w:r>
    </w:p>
    <w:sectPr w:rsidR="00DE0F31" w:rsidRPr="00F25CC8" w:rsidSect="00205186">
      <w:headerReference w:type="default" r:id="rId8"/>
      <w:headerReference w:type="first" r:id="rId9"/>
      <w:type w:val="continuous"/>
      <w:pgSz w:w="11910" w:h="16840"/>
      <w:pgMar w:top="2127" w:right="964" w:bottom="142" w:left="96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782" w:rsidRDefault="00B50782" w:rsidP="0079276E">
      <w:r>
        <w:separator/>
      </w:r>
    </w:p>
  </w:endnote>
  <w:endnote w:type="continuationSeparator" w:id="0">
    <w:p w:rsidR="00B50782" w:rsidRDefault="00B50782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782" w:rsidRDefault="00B50782" w:rsidP="0079276E">
      <w:r>
        <w:separator/>
      </w:r>
    </w:p>
  </w:footnote>
  <w:footnote w:type="continuationSeparator" w:id="0">
    <w:p w:rsidR="00B50782" w:rsidRDefault="00B50782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186" w:rsidRDefault="00205186">
    <w:pPr>
      <w:pStyle w:val="En-tte"/>
    </w:pPr>
    <w:r>
      <w:rPr>
        <w:noProof/>
        <w:lang w:val="fr-FR" w:eastAsia="fr-FR"/>
      </w:rPr>
      <w:drawing>
        <wp:inline distT="0" distB="0" distL="0" distR="0" wp14:anchorId="738610B8">
          <wp:extent cx="1115695" cy="1122045"/>
          <wp:effectExtent l="0" t="0" r="8255" b="1905"/>
          <wp:docPr id="45" name="Imag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122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CF02A8"/>
    <w:multiLevelType w:val="hybridMultilevel"/>
    <w:tmpl w:val="32344488"/>
    <w:lvl w:ilvl="0" w:tplc="3578C0D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82"/>
    <w:rsid w:val="00014832"/>
    <w:rsid w:val="00015220"/>
    <w:rsid w:val="00025B80"/>
    <w:rsid w:val="00045DCD"/>
    <w:rsid w:val="00046EC0"/>
    <w:rsid w:val="00081F5E"/>
    <w:rsid w:val="000825AD"/>
    <w:rsid w:val="000924D0"/>
    <w:rsid w:val="000B6792"/>
    <w:rsid w:val="001200FD"/>
    <w:rsid w:val="001648E4"/>
    <w:rsid w:val="00194916"/>
    <w:rsid w:val="001C3CA7"/>
    <w:rsid w:val="001C79E5"/>
    <w:rsid w:val="001F209A"/>
    <w:rsid w:val="00202B2A"/>
    <w:rsid w:val="00205186"/>
    <w:rsid w:val="002148C5"/>
    <w:rsid w:val="00221DE1"/>
    <w:rsid w:val="00247C84"/>
    <w:rsid w:val="00290741"/>
    <w:rsid w:val="00290CE8"/>
    <w:rsid w:val="00293194"/>
    <w:rsid w:val="002C53DF"/>
    <w:rsid w:val="00322ECD"/>
    <w:rsid w:val="003240AC"/>
    <w:rsid w:val="003A7BC3"/>
    <w:rsid w:val="003D0767"/>
    <w:rsid w:val="003D08D9"/>
    <w:rsid w:val="003D1DE1"/>
    <w:rsid w:val="003D6FC8"/>
    <w:rsid w:val="003F2312"/>
    <w:rsid w:val="0042101F"/>
    <w:rsid w:val="004529DA"/>
    <w:rsid w:val="00452D76"/>
    <w:rsid w:val="004608CD"/>
    <w:rsid w:val="004936AF"/>
    <w:rsid w:val="004C2668"/>
    <w:rsid w:val="004C5046"/>
    <w:rsid w:val="004C7346"/>
    <w:rsid w:val="004D0D46"/>
    <w:rsid w:val="004D1619"/>
    <w:rsid w:val="004E207A"/>
    <w:rsid w:val="004E7415"/>
    <w:rsid w:val="00521BCD"/>
    <w:rsid w:val="00533FB0"/>
    <w:rsid w:val="0054073A"/>
    <w:rsid w:val="005972E3"/>
    <w:rsid w:val="005B11B6"/>
    <w:rsid w:val="005B6F0D"/>
    <w:rsid w:val="005C4846"/>
    <w:rsid w:val="005E750D"/>
    <w:rsid w:val="005F2E98"/>
    <w:rsid w:val="005F469D"/>
    <w:rsid w:val="00601526"/>
    <w:rsid w:val="00625D93"/>
    <w:rsid w:val="00626474"/>
    <w:rsid w:val="00643823"/>
    <w:rsid w:val="00651077"/>
    <w:rsid w:val="00660FC9"/>
    <w:rsid w:val="006859B0"/>
    <w:rsid w:val="006966A3"/>
    <w:rsid w:val="006A4ADA"/>
    <w:rsid w:val="006D502A"/>
    <w:rsid w:val="006E455E"/>
    <w:rsid w:val="006F2701"/>
    <w:rsid w:val="006F2939"/>
    <w:rsid w:val="00701329"/>
    <w:rsid w:val="00742A03"/>
    <w:rsid w:val="0079276E"/>
    <w:rsid w:val="007B4F8D"/>
    <w:rsid w:val="007B6F11"/>
    <w:rsid w:val="007C17EE"/>
    <w:rsid w:val="007E2D34"/>
    <w:rsid w:val="007F1724"/>
    <w:rsid w:val="00807CCD"/>
    <w:rsid w:val="0081060F"/>
    <w:rsid w:val="00822782"/>
    <w:rsid w:val="008347E0"/>
    <w:rsid w:val="00851458"/>
    <w:rsid w:val="00875C59"/>
    <w:rsid w:val="008A73FE"/>
    <w:rsid w:val="008B112F"/>
    <w:rsid w:val="008D356D"/>
    <w:rsid w:val="009259EC"/>
    <w:rsid w:val="00926BBD"/>
    <w:rsid w:val="00930B38"/>
    <w:rsid w:val="00936712"/>
    <w:rsid w:val="00936E45"/>
    <w:rsid w:val="00941377"/>
    <w:rsid w:val="009859C8"/>
    <w:rsid w:val="00992DBA"/>
    <w:rsid w:val="009C0C96"/>
    <w:rsid w:val="009C141C"/>
    <w:rsid w:val="009D4F48"/>
    <w:rsid w:val="009F56A7"/>
    <w:rsid w:val="009F692C"/>
    <w:rsid w:val="00A10A83"/>
    <w:rsid w:val="00A124A0"/>
    <w:rsid w:val="00A1486F"/>
    <w:rsid w:val="00A30EA6"/>
    <w:rsid w:val="00A84CCB"/>
    <w:rsid w:val="00AA64E0"/>
    <w:rsid w:val="00AC171C"/>
    <w:rsid w:val="00AE48FE"/>
    <w:rsid w:val="00AF1D5B"/>
    <w:rsid w:val="00B12EF8"/>
    <w:rsid w:val="00B302A7"/>
    <w:rsid w:val="00B37451"/>
    <w:rsid w:val="00B43833"/>
    <w:rsid w:val="00B46AF7"/>
    <w:rsid w:val="00B50782"/>
    <w:rsid w:val="00B55B58"/>
    <w:rsid w:val="00BD373D"/>
    <w:rsid w:val="00C153DB"/>
    <w:rsid w:val="00C220A3"/>
    <w:rsid w:val="00C40705"/>
    <w:rsid w:val="00C66322"/>
    <w:rsid w:val="00C67312"/>
    <w:rsid w:val="00C7451D"/>
    <w:rsid w:val="00C91BC8"/>
    <w:rsid w:val="00CB5EE8"/>
    <w:rsid w:val="00CD250F"/>
    <w:rsid w:val="00CD5E65"/>
    <w:rsid w:val="00CE16E3"/>
    <w:rsid w:val="00CE1BE6"/>
    <w:rsid w:val="00D01585"/>
    <w:rsid w:val="00D10C52"/>
    <w:rsid w:val="00D856E0"/>
    <w:rsid w:val="00D96935"/>
    <w:rsid w:val="00DA2090"/>
    <w:rsid w:val="00DA7C78"/>
    <w:rsid w:val="00DD50D6"/>
    <w:rsid w:val="00DE0F31"/>
    <w:rsid w:val="00E05336"/>
    <w:rsid w:val="00E47097"/>
    <w:rsid w:val="00E669F0"/>
    <w:rsid w:val="00EF5CF0"/>
    <w:rsid w:val="00EF752F"/>
    <w:rsid w:val="00F043B7"/>
    <w:rsid w:val="00F22CF7"/>
    <w:rsid w:val="00F2464C"/>
    <w:rsid w:val="00F25CC8"/>
    <w:rsid w:val="00F25DA3"/>
    <w:rsid w:val="00F261BB"/>
    <w:rsid w:val="00F542FC"/>
    <w:rsid w:val="00F768DA"/>
    <w:rsid w:val="00F7722A"/>
    <w:rsid w:val="00F85296"/>
    <w:rsid w:val="00FC3109"/>
    <w:rsid w:val="00FD068B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D74D8918-A7DC-442A-8262-BEC7585F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4E207A"/>
    <w:pPr>
      <w:shd w:val="clear" w:color="auto" w:fill="F2F2F2" w:themeFill="background1" w:themeFillShade="F2"/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4E207A"/>
    <w:rPr>
      <w:rFonts w:ascii="Arial" w:eastAsia="Arial" w:hAnsi="Arial" w:cs="Arial"/>
      <w:b/>
      <w:bCs/>
      <w:sz w:val="24"/>
      <w:szCs w:val="24"/>
      <w:shd w:val="clear" w:color="auto" w:fill="F2F2F2" w:themeFill="background1" w:themeFillShade="F2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customStyle="1" w:styleId="stitre1">
    <w:name w:val="stitre1"/>
    <w:basedOn w:val="Normal"/>
    <w:rsid w:val="008B112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250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2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0EDCD-87EF-486B-BE37-29429AD9E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subject/>
  <dc:creator>Microsoft Office User</dc:creator>
  <cp:keywords/>
  <dc:description/>
  <cp:lastModifiedBy>Ophélie BAPTISTE</cp:lastModifiedBy>
  <cp:revision>3</cp:revision>
  <cp:lastPrinted>2023-01-17T17:40:00Z</cp:lastPrinted>
  <dcterms:created xsi:type="dcterms:W3CDTF">2022-01-21T10:30:00Z</dcterms:created>
  <dcterms:modified xsi:type="dcterms:W3CDTF">2023-11-30T16:23:00Z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